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DC4E50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6E29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же більше 900 млн грн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залучено українськими родинами за програмою «теплих кредитів» у цьому році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C17DF9">
      <w:pPr>
        <w:pStyle w:val="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49.75pt">
            <v:imagedata r:id="rId5" o:title=""/>
          </v:shape>
        </w:pict>
      </w:r>
    </w:p>
    <w:p w:rsidR="00524473" w:rsidRDefault="00524473" w:rsidP="0089336D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Pr="009F29F2" w:rsidRDefault="00524473" w:rsidP="0089336D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останній тиждень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9F29F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оформили ще близько 30 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млн грн «теплих кредитів»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F2">
        <w:rPr>
          <w:rFonts w:ascii="Times New Roman" w:hAnsi="Times New Roman" w:cs="Times New Roman"/>
          <w:sz w:val="28"/>
          <w:szCs w:val="28"/>
          <w:lang w:val="uk-UA"/>
        </w:rPr>
        <w:t>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лом, 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 банками вже видано понад 90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0 млн грн «теплих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- 560 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млн грн - на утеплення приватних будинків;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Pr="009F29F2" w:rsidRDefault="00524473" w:rsidP="00CD6A0D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майже 320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 млн грн - для ОСББ;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близько 25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 млн грн - на твердопаливні котли.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Держенергоефективності Сергій Савчук 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>зверта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 увагу усіх ОСББ на додаткові можливості щодо участі у програмі.</w:t>
      </w: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Рішенням Уряду виділено додаткові 380 млн грн на співфінансування «теплих кредитів» для ОСББ у цьому році. </w:t>
      </w:r>
      <w:r w:rsidRPr="006C04D4">
        <w:rPr>
          <w:rFonts w:ascii="Times New Roman" w:hAnsi="Times New Roman" w:cs="Times New Roman"/>
          <w:sz w:val="28"/>
          <w:szCs w:val="28"/>
          <w:lang w:val="uk-UA"/>
        </w:rPr>
        <w:t>Це майже у 2 рази більше, ніж обсяг коштів для утеплення ОСББ в рамках першого траншу фі</w:t>
      </w:r>
      <w:r>
        <w:rPr>
          <w:rFonts w:ascii="Times New Roman" w:hAnsi="Times New Roman" w:cs="Times New Roman"/>
          <w:sz w:val="28"/>
          <w:szCs w:val="28"/>
          <w:lang w:val="uk-UA"/>
        </w:rPr>
        <w:t>нансування у ц.р. - 190 млн гривень.</w:t>
      </w:r>
    </w:p>
    <w:p w:rsidR="00524473" w:rsidRPr="009F29F2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>закликаю ОСББ якомога швидше розробляти нові проекти утеплення для освоєння ще</w:t>
      </w:r>
      <w:r w:rsidRPr="009F29F2">
        <w:rPr>
          <w:rFonts w:ascii="Times New Roman" w:hAnsi="Times New Roman" w:cs="Times New Roman"/>
          <w:sz w:val="28"/>
          <w:szCs w:val="28"/>
          <w:lang w:val="uk-UA"/>
        </w:rPr>
        <w:t xml:space="preserve"> близько 760 млн грн «теплих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>» у ц. р. та завчасно підготуватися до наступного опалювального сезону!», - повідомив С.Савчук.</w:t>
      </w:r>
    </w:p>
    <w:p w:rsidR="00524473" w:rsidRDefault="00524473" w:rsidP="00C17DF9">
      <w:pPr>
        <w:pStyle w:val="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 id="_x0000_i1026" type="#_x0000_t75" style="width:286.5pt;height:233.25pt">
            <v:imagedata r:id="rId6" o:title=""/>
          </v:shape>
        </w:pict>
      </w:r>
    </w:p>
    <w:p w:rsidR="00524473" w:rsidRDefault="00524473" w:rsidP="00AB25D0">
      <w:pPr>
        <w:pStyle w:val="a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4473" w:rsidRPr="00B42C87" w:rsidRDefault="00524473" w:rsidP="00AB25D0">
      <w:pPr>
        <w:pStyle w:val="a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2C8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авління комунікації та зв’язків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B42C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громадськістю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Держенергоефективності</w:t>
      </w: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473" w:rsidRDefault="00524473" w:rsidP="009F29F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4473" w:rsidSect="00AA22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2CC"/>
    <w:multiLevelType w:val="hybridMultilevel"/>
    <w:tmpl w:val="8FFEA51E"/>
    <w:lvl w:ilvl="0" w:tplc="58DE9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F11FD0"/>
    <w:multiLevelType w:val="hybridMultilevel"/>
    <w:tmpl w:val="CAD24E48"/>
    <w:lvl w:ilvl="0" w:tplc="8B06F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91"/>
    <w:rsid w:val="00010B4F"/>
    <w:rsid w:val="00015D3A"/>
    <w:rsid w:val="0003585C"/>
    <w:rsid w:val="00070CA8"/>
    <w:rsid w:val="00074905"/>
    <w:rsid w:val="00074AF5"/>
    <w:rsid w:val="00077991"/>
    <w:rsid w:val="000A3241"/>
    <w:rsid w:val="000A39C4"/>
    <w:rsid w:val="000B145D"/>
    <w:rsid w:val="000E126E"/>
    <w:rsid w:val="000F0AB4"/>
    <w:rsid w:val="000F14AF"/>
    <w:rsid w:val="00101F74"/>
    <w:rsid w:val="00115FD6"/>
    <w:rsid w:val="00117F67"/>
    <w:rsid w:val="00121A2A"/>
    <w:rsid w:val="0012553B"/>
    <w:rsid w:val="00151680"/>
    <w:rsid w:val="00152AF8"/>
    <w:rsid w:val="0016516E"/>
    <w:rsid w:val="001672A3"/>
    <w:rsid w:val="0018434F"/>
    <w:rsid w:val="001875A4"/>
    <w:rsid w:val="001A53BA"/>
    <w:rsid w:val="001B0623"/>
    <w:rsid w:val="001B7C15"/>
    <w:rsid w:val="001C2292"/>
    <w:rsid w:val="001D3FD1"/>
    <w:rsid w:val="001D71F9"/>
    <w:rsid w:val="001E7508"/>
    <w:rsid w:val="0020284C"/>
    <w:rsid w:val="00217C45"/>
    <w:rsid w:val="002321CF"/>
    <w:rsid w:val="002475A5"/>
    <w:rsid w:val="002562F0"/>
    <w:rsid w:val="00272CBE"/>
    <w:rsid w:val="00284D91"/>
    <w:rsid w:val="00286512"/>
    <w:rsid w:val="002E5054"/>
    <w:rsid w:val="002E54C8"/>
    <w:rsid w:val="00303497"/>
    <w:rsid w:val="003856E3"/>
    <w:rsid w:val="00387653"/>
    <w:rsid w:val="00394500"/>
    <w:rsid w:val="003B2D03"/>
    <w:rsid w:val="003D4D80"/>
    <w:rsid w:val="003E4337"/>
    <w:rsid w:val="0040768D"/>
    <w:rsid w:val="00420AB2"/>
    <w:rsid w:val="004241C9"/>
    <w:rsid w:val="00425928"/>
    <w:rsid w:val="00442659"/>
    <w:rsid w:val="004466BF"/>
    <w:rsid w:val="0048051D"/>
    <w:rsid w:val="00492CE4"/>
    <w:rsid w:val="004C70B9"/>
    <w:rsid w:val="00515127"/>
    <w:rsid w:val="00517478"/>
    <w:rsid w:val="00524473"/>
    <w:rsid w:val="00544DA0"/>
    <w:rsid w:val="0054598D"/>
    <w:rsid w:val="00561F7D"/>
    <w:rsid w:val="005877EE"/>
    <w:rsid w:val="005B46BA"/>
    <w:rsid w:val="005E27DE"/>
    <w:rsid w:val="005F3B01"/>
    <w:rsid w:val="005F4085"/>
    <w:rsid w:val="0060374E"/>
    <w:rsid w:val="0060439E"/>
    <w:rsid w:val="00610BA6"/>
    <w:rsid w:val="00610D93"/>
    <w:rsid w:val="006149DA"/>
    <w:rsid w:val="006152AB"/>
    <w:rsid w:val="006235AE"/>
    <w:rsid w:val="00636E04"/>
    <w:rsid w:val="00637C5B"/>
    <w:rsid w:val="00650F48"/>
    <w:rsid w:val="0067304F"/>
    <w:rsid w:val="00681B97"/>
    <w:rsid w:val="006A4AD1"/>
    <w:rsid w:val="006A79A1"/>
    <w:rsid w:val="006B3604"/>
    <w:rsid w:val="006B5280"/>
    <w:rsid w:val="006C04D4"/>
    <w:rsid w:val="006C38E6"/>
    <w:rsid w:val="006D17C2"/>
    <w:rsid w:val="006D7AE5"/>
    <w:rsid w:val="006E29C3"/>
    <w:rsid w:val="006F0BFD"/>
    <w:rsid w:val="006F2010"/>
    <w:rsid w:val="00710B6A"/>
    <w:rsid w:val="00710E23"/>
    <w:rsid w:val="0072673A"/>
    <w:rsid w:val="00731E7D"/>
    <w:rsid w:val="00744C33"/>
    <w:rsid w:val="00762225"/>
    <w:rsid w:val="0079078E"/>
    <w:rsid w:val="007A1AB7"/>
    <w:rsid w:val="007C44AC"/>
    <w:rsid w:val="007C5391"/>
    <w:rsid w:val="007C713C"/>
    <w:rsid w:val="007E3034"/>
    <w:rsid w:val="007F6E5D"/>
    <w:rsid w:val="00823E99"/>
    <w:rsid w:val="008341D3"/>
    <w:rsid w:val="00850769"/>
    <w:rsid w:val="0085518F"/>
    <w:rsid w:val="00855685"/>
    <w:rsid w:val="00862B5C"/>
    <w:rsid w:val="0086498E"/>
    <w:rsid w:val="0086702C"/>
    <w:rsid w:val="008676B1"/>
    <w:rsid w:val="00881060"/>
    <w:rsid w:val="008835F2"/>
    <w:rsid w:val="00891762"/>
    <w:rsid w:val="0089336D"/>
    <w:rsid w:val="008B57DA"/>
    <w:rsid w:val="008C7668"/>
    <w:rsid w:val="008D540E"/>
    <w:rsid w:val="008E42E6"/>
    <w:rsid w:val="0090625E"/>
    <w:rsid w:val="009175AC"/>
    <w:rsid w:val="009238E3"/>
    <w:rsid w:val="009423C8"/>
    <w:rsid w:val="00943F16"/>
    <w:rsid w:val="00947FC6"/>
    <w:rsid w:val="00986F9A"/>
    <w:rsid w:val="009A04BB"/>
    <w:rsid w:val="009E67D4"/>
    <w:rsid w:val="009F294D"/>
    <w:rsid w:val="009F29F2"/>
    <w:rsid w:val="009F63A9"/>
    <w:rsid w:val="00A118F8"/>
    <w:rsid w:val="00A12ED0"/>
    <w:rsid w:val="00A252AF"/>
    <w:rsid w:val="00A26773"/>
    <w:rsid w:val="00A51C89"/>
    <w:rsid w:val="00A652A2"/>
    <w:rsid w:val="00A87B91"/>
    <w:rsid w:val="00A94458"/>
    <w:rsid w:val="00AA0689"/>
    <w:rsid w:val="00AA22D6"/>
    <w:rsid w:val="00AB159B"/>
    <w:rsid w:val="00AB1A9E"/>
    <w:rsid w:val="00AB25D0"/>
    <w:rsid w:val="00AC4593"/>
    <w:rsid w:val="00AC545D"/>
    <w:rsid w:val="00AC6CBF"/>
    <w:rsid w:val="00B07831"/>
    <w:rsid w:val="00B12346"/>
    <w:rsid w:val="00B13B52"/>
    <w:rsid w:val="00B334D8"/>
    <w:rsid w:val="00B401D3"/>
    <w:rsid w:val="00B42C87"/>
    <w:rsid w:val="00B642F9"/>
    <w:rsid w:val="00B67103"/>
    <w:rsid w:val="00B72E2C"/>
    <w:rsid w:val="00B8312B"/>
    <w:rsid w:val="00BA1151"/>
    <w:rsid w:val="00BB6F35"/>
    <w:rsid w:val="00BE4306"/>
    <w:rsid w:val="00C17DF9"/>
    <w:rsid w:val="00C57119"/>
    <w:rsid w:val="00C9221F"/>
    <w:rsid w:val="00CB1C6C"/>
    <w:rsid w:val="00CD61C1"/>
    <w:rsid w:val="00CD6A0D"/>
    <w:rsid w:val="00D14873"/>
    <w:rsid w:val="00D1643B"/>
    <w:rsid w:val="00D73475"/>
    <w:rsid w:val="00D771E1"/>
    <w:rsid w:val="00D86C9E"/>
    <w:rsid w:val="00DA48DF"/>
    <w:rsid w:val="00DC4E50"/>
    <w:rsid w:val="00DC5806"/>
    <w:rsid w:val="00E2198E"/>
    <w:rsid w:val="00E47A6C"/>
    <w:rsid w:val="00E901B5"/>
    <w:rsid w:val="00EB38FA"/>
    <w:rsid w:val="00EE2BF5"/>
    <w:rsid w:val="00EF0028"/>
    <w:rsid w:val="00F24FB7"/>
    <w:rsid w:val="00F33D59"/>
    <w:rsid w:val="00F54E13"/>
    <w:rsid w:val="00F56B4E"/>
    <w:rsid w:val="00F657DA"/>
    <w:rsid w:val="00F751E1"/>
    <w:rsid w:val="00F907DC"/>
    <w:rsid w:val="00FB4AEF"/>
    <w:rsid w:val="00FC1BC6"/>
    <w:rsid w:val="00FD0D40"/>
    <w:rsid w:val="00FD592C"/>
    <w:rsid w:val="00FD729D"/>
    <w:rsid w:val="00FE39FC"/>
    <w:rsid w:val="00FE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9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7991"/>
    <w:rPr>
      <w:color w:val="0000FF"/>
      <w:u w:val="single"/>
    </w:rPr>
  </w:style>
  <w:style w:type="character" w:customStyle="1" w:styleId="58cl">
    <w:name w:val="_58cl"/>
    <w:uiPriority w:val="99"/>
    <w:rsid w:val="00077991"/>
  </w:style>
  <w:style w:type="character" w:customStyle="1" w:styleId="58cm">
    <w:name w:val="_58cm"/>
    <w:uiPriority w:val="99"/>
    <w:rsid w:val="00077991"/>
  </w:style>
  <w:style w:type="paragraph" w:customStyle="1" w:styleId="a">
    <w:name w:val="Без интервала"/>
    <w:uiPriority w:val="99"/>
    <w:rsid w:val="00FC1BC6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158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Вже більше 900 млн грн залучено українськими родинами за програмою «теплих кредитів» у цьому році</dc:title>
  <dc:subject/>
  <dc:creator>Елена Куринная</dc:creator>
  <cp:keywords/>
  <dc:description/>
  <cp:lastModifiedBy>KA</cp:lastModifiedBy>
  <cp:revision>2</cp:revision>
  <cp:lastPrinted>2019-06-24T13:10:00Z</cp:lastPrinted>
  <dcterms:created xsi:type="dcterms:W3CDTF">2019-07-05T07:07:00Z</dcterms:created>
  <dcterms:modified xsi:type="dcterms:W3CDTF">2019-07-05T07:07:00Z</dcterms:modified>
</cp:coreProperties>
</file>